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D" w:rsidRDefault="00FC5803">
      <w:pPr>
        <w:rPr>
          <w:rFonts w:ascii="Cambria Math" w:hAnsi="Cambria Math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5DA360A0" wp14:editId="5F08504F">
            <wp:extent cx="1802921" cy="741872"/>
            <wp:effectExtent l="0" t="0" r="6985" b="1270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77" cy="7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03" w:rsidRDefault="00FC5803" w:rsidP="00EA1836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UNIDAD 1.   NUESTRO BARRIO</w:t>
      </w:r>
    </w:p>
    <w:p w:rsidR="00FC5803" w:rsidRDefault="00FC5803" w:rsidP="00EA1836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NÚMEROS HASTA EL 1000.</w:t>
      </w:r>
    </w:p>
    <w:p w:rsidR="00FC5803" w:rsidRPr="00EA1836" w:rsidRDefault="00FC5803">
      <w:pPr>
        <w:rPr>
          <w:rFonts w:ascii="Cambria Math" w:hAnsi="Cambria Math"/>
          <w:b/>
          <w:sz w:val="6"/>
          <w:szCs w:val="32"/>
        </w:rPr>
      </w:pPr>
    </w:p>
    <w:p w:rsidR="00FC5803" w:rsidRDefault="00FC5803">
      <w:pPr>
        <w:rPr>
          <w:rFonts w:ascii="Cambria Math" w:hAnsi="Cambria Math"/>
          <w:b/>
          <w:sz w:val="32"/>
          <w:szCs w:val="32"/>
        </w:rPr>
      </w:pPr>
      <w:proofErr w:type="gramStart"/>
      <w:r>
        <w:rPr>
          <w:rFonts w:ascii="Cambria Math" w:hAnsi="Cambria Math"/>
          <w:b/>
          <w:sz w:val="32"/>
          <w:szCs w:val="32"/>
        </w:rPr>
        <w:t>Asignatura :</w:t>
      </w:r>
      <w:proofErr w:type="gramEnd"/>
      <w:r>
        <w:rPr>
          <w:rFonts w:ascii="Cambria Math" w:hAnsi="Cambria Math"/>
          <w:b/>
          <w:sz w:val="32"/>
          <w:szCs w:val="32"/>
        </w:rPr>
        <w:t xml:space="preserve"> Matemáticas.</w:t>
      </w:r>
    </w:p>
    <w:p w:rsidR="00FC5803" w:rsidRDefault="00FC5803">
      <w:pPr>
        <w:rPr>
          <w:rFonts w:ascii="Cambria Math" w:hAnsi="Cambria Math"/>
          <w:b/>
          <w:sz w:val="32"/>
          <w:szCs w:val="32"/>
        </w:rPr>
      </w:pPr>
      <w:proofErr w:type="gramStart"/>
      <w:r>
        <w:rPr>
          <w:rFonts w:ascii="Cambria Math" w:hAnsi="Cambria Math"/>
          <w:b/>
          <w:sz w:val="32"/>
          <w:szCs w:val="32"/>
        </w:rPr>
        <w:t>Cursos :</w:t>
      </w:r>
      <w:proofErr w:type="gramEnd"/>
      <w:r>
        <w:rPr>
          <w:rFonts w:ascii="Cambria Math" w:hAnsi="Cambria Math"/>
          <w:b/>
          <w:sz w:val="32"/>
          <w:szCs w:val="32"/>
        </w:rPr>
        <w:t xml:space="preserve"> 3 A y 3 B  </w:t>
      </w:r>
    </w:p>
    <w:p w:rsidR="00FC5803" w:rsidRPr="00EA1836" w:rsidRDefault="00FC5803">
      <w:pPr>
        <w:rPr>
          <w:rFonts w:ascii="Cambria Math" w:hAnsi="Cambria Math"/>
          <w:b/>
          <w:sz w:val="12"/>
          <w:szCs w:val="32"/>
        </w:rPr>
      </w:pPr>
    </w:p>
    <w:p w:rsidR="00FC5803" w:rsidRDefault="00FC5803" w:rsidP="00FC5803">
      <w:pPr>
        <w:pStyle w:val="Sinespaciado"/>
      </w:pPr>
      <w:r>
        <w:t xml:space="preserve">OA </w:t>
      </w:r>
      <w:proofErr w:type="gramStart"/>
      <w:r>
        <w:t>5  Identificar</w:t>
      </w:r>
      <w:proofErr w:type="gramEnd"/>
      <w:r>
        <w:t xml:space="preserve"> y describir las unidades , decenas y centenas en números del 0 al 1000, representando las cantidades de acuerdo a su valor posicional.</w:t>
      </w:r>
    </w:p>
    <w:p w:rsidR="002673DA" w:rsidRDefault="002673DA" w:rsidP="00FC5803">
      <w:pPr>
        <w:pStyle w:val="Sinespaciado"/>
      </w:pPr>
      <w:r>
        <w:t>0A 3 Comparar y ordenar números naturales hasta el 1000 la recta numérica o tabla posicional</w:t>
      </w:r>
    </w:p>
    <w:p w:rsidR="002673DA" w:rsidRDefault="002673DA" w:rsidP="00FC5803">
      <w:pPr>
        <w:pStyle w:val="Sinespaciado"/>
      </w:pPr>
      <w:r>
        <w:t>OA 6 Demostrar que comprende la adición y la sustracción.</w:t>
      </w:r>
    </w:p>
    <w:p w:rsidR="002673DA" w:rsidRDefault="002673DA" w:rsidP="00FC5803">
      <w:pPr>
        <w:pStyle w:val="Sinespaciado"/>
      </w:pPr>
      <w:r>
        <w:t>0A  4 Describir y aplicar estrategias de cálculo mental para las adiciones y sustracciones.</w:t>
      </w:r>
    </w:p>
    <w:p w:rsidR="00FC5803" w:rsidRDefault="00FC5803" w:rsidP="00FC5803">
      <w:pPr>
        <w:pStyle w:val="Sinespaciado"/>
      </w:pPr>
    </w:p>
    <w:p w:rsidR="00FC5803" w:rsidRPr="00EA1836" w:rsidRDefault="00FC5803" w:rsidP="00FC5803">
      <w:pPr>
        <w:pStyle w:val="Sinespaciado"/>
        <w:rPr>
          <w:sz w:val="18"/>
        </w:rPr>
      </w:pPr>
    </w:p>
    <w:p w:rsidR="00FC5803" w:rsidRDefault="00FC5803">
      <w:pPr>
        <w:rPr>
          <w:rFonts w:ascii="Cambria Math" w:hAnsi="Cambria Math"/>
          <w:b/>
          <w:sz w:val="32"/>
          <w:szCs w:val="32"/>
        </w:rPr>
      </w:pPr>
      <w:r w:rsidRPr="002673DA">
        <w:rPr>
          <w:rFonts w:ascii="Cambria Math" w:hAnsi="Cambria Math"/>
          <w:b/>
          <w:sz w:val="32"/>
          <w:szCs w:val="32"/>
          <w:u w:val="single"/>
        </w:rPr>
        <w:t>Fechas de realización de las guías</w:t>
      </w:r>
      <w:r>
        <w:rPr>
          <w:rFonts w:ascii="Cambria Math" w:hAnsi="Cambria Math"/>
          <w:b/>
          <w:sz w:val="32"/>
          <w:szCs w:val="32"/>
        </w:rPr>
        <w:t xml:space="preserve">: desde el lunes 30 al jueves 2 de </w:t>
      </w:r>
      <w:proofErr w:type="gramStart"/>
      <w:r>
        <w:rPr>
          <w:rFonts w:ascii="Cambria Math" w:hAnsi="Cambria Math"/>
          <w:b/>
          <w:sz w:val="32"/>
          <w:szCs w:val="32"/>
        </w:rPr>
        <w:t>Abril</w:t>
      </w:r>
      <w:proofErr w:type="gramEnd"/>
      <w:r>
        <w:rPr>
          <w:rFonts w:ascii="Cambria Math" w:hAnsi="Cambria Math"/>
          <w:b/>
          <w:sz w:val="32"/>
          <w:szCs w:val="32"/>
        </w:rPr>
        <w:t>. Realiza una cada día, si no puedes imprimir las hojas, cópialas en tu cuaderno.</w:t>
      </w:r>
      <w:r w:rsidR="002673DA">
        <w:rPr>
          <w:rFonts w:ascii="Cambria Math" w:hAnsi="Cambria Math"/>
          <w:b/>
          <w:sz w:val="32"/>
          <w:szCs w:val="32"/>
        </w:rPr>
        <w:t xml:space="preserve"> Al término de cada actividad, pídele a un adulto que te lo revise.</w:t>
      </w:r>
    </w:p>
    <w:p w:rsidR="002673DA" w:rsidRPr="00EA1836" w:rsidRDefault="002673DA">
      <w:pPr>
        <w:rPr>
          <w:rFonts w:ascii="Cambria Math" w:hAnsi="Cambria Math"/>
          <w:b/>
          <w:sz w:val="20"/>
          <w:szCs w:val="32"/>
        </w:rPr>
      </w:pPr>
    </w:p>
    <w:p w:rsidR="002673DA" w:rsidRDefault="002673DA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              </w:t>
      </w:r>
      <w:r w:rsidR="00602AB1">
        <w:rPr>
          <w:rFonts w:ascii="Cambria Math" w:hAnsi="Cambria Math"/>
          <w:b/>
          <w:sz w:val="32"/>
          <w:szCs w:val="32"/>
        </w:rPr>
        <w:t xml:space="preserve">  RUBRICA</w:t>
      </w:r>
      <w:r>
        <w:rPr>
          <w:rFonts w:ascii="Cambria Math" w:hAnsi="Cambria Math"/>
          <w:b/>
          <w:sz w:val="32"/>
          <w:szCs w:val="32"/>
        </w:rPr>
        <w:t xml:space="preserve">                        </w:t>
      </w:r>
      <w:r w:rsidR="00602AB1">
        <w:rPr>
          <w:rFonts w:ascii="Cambria Math" w:hAnsi="Cambria Math"/>
          <w:b/>
          <w:sz w:val="32"/>
          <w:szCs w:val="32"/>
        </w:rPr>
        <w:t xml:space="preserve">       Bien    Reforzar   Ej</w:t>
      </w:r>
      <w:bookmarkStart w:id="0" w:name="_GoBack"/>
      <w:bookmarkEnd w:id="0"/>
      <w:r w:rsidR="00602AB1">
        <w:rPr>
          <w:rFonts w:ascii="Cambria Math" w:hAnsi="Cambria Math"/>
          <w:b/>
          <w:sz w:val="32"/>
          <w:szCs w:val="32"/>
        </w:rPr>
        <w:t xml:space="preserve">ercitar más    </w:t>
      </w:r>
    </w:p>
    <w:tbl>
      <w:tblPr>
        <w:tblpPr w:leftFromText="141" w:rightFromText="141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49"/>
        <w:gridCol w:w="1249"/>
      </w:tblGrid>
      <w:tr w:rsidR="00F44070" w:rsidTr="00F44070">
        <w:trPr>
          <w:trHeight w:val="543"/>
        </w:trPr>
        <w:tc>
          <w:tcPr>
            <w:tcW w:w="1440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</w:tr>
      <w:tr w:rsidR="00F44070" w:rsidTr="00F44070">
        <w:trPr>
          <w:trHeight w:val="366"/>
        </w:trPr>
        <w:tc>
          <w:tcPr>
            <w:tcW w:w="1440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</w:tr>
      <w:tr w:rsidR="00F44070" w:rsidTr="00F44070">
        <w:trPr>
          <w:trHeight w:val="313"/>
        </w:trPr>
        <w:tc>
          <w:tcPr>
            <w:tcW w:w="1440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</w:tr>
      <w:tr w:rsidR="00F44070" w:rsidTr="00F44070">
        <w:trPr>
          <w:trHeight w:val="475"/>
        </w:trPr>
        <w:tc>
          <w:tcPr>
            <w:tcW w:w="1440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1249" w:type="dxa"/>
          </w:tcPr>
          <w:p w:rsidR="00F44070" w:rsidRPr="00F44070" w:rsidRDefault="00F44070" w:rsidP="00F4407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</w:tr>
    </w:tbl>
    <w:p w:rsidR="002673DA" w:rsidRDefault="002673DA" w:rsidP="002673DA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Números hasta 1000 </w:t>
      </w:r>
      <w:r w:rsidR="00602AB1">
        <w:rPr>
          <w:rFonts w:ascii="Cambria Math" w:hAnsi="Cambria Math"/>
          <w:b/>
          <w:sz w:val="32"/>
          <w:szCs w:val="32"/>
        </w:rPr>
        <w:t xml:space="preserve">                          </w:t>
      </w:r>
    </w:p>
    <w:p w:rsidR="00602AB1" w:rsidRDefault="00602AB1" w:rsidP="002673DA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Orden y comparación</w:t>
      </w:r>
    </w:p>
    <w:p w:rsidR="00602AB1" w:rsidRDefault="00602AB1" w:rsidP="002673DA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Adición y sustracción</w:t>
      </w:r>
    </w:p>
    <w:p w:rsidR="00602AB1" w:rsidRPr="00602AB1" w:rsidRDefault="00602AB1" w:rsidP="00602AB1">
      <w:pPr>
        <w:pStyle w:val="Prrafodelista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Cálculo  Mental</w:t>
      </w:r>
    </w:p>
    <w:p w:rsidR="00FC5803" w:rsidRPr="00FC5803" w:rsidRDefault="00FC5803">
      <w:pPr>
        <w:rPr>
          <w:rFonts w:ascii="Cambria Math" w:hAnsi="Cambria Math"/>
          <w:b/>
          <w:sz w:val="32"/>
          <w:szCs w:val="32"/>
        </w:rPr>
      </w:pPr>
    </w:p>
    <w:sectPr w:rsidR="00FC5803" w:rsidRPr="00FC5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344"/>
    <w:multiLevelType w:val="hybridMultilevel"/>
    <w:tmpl w:val="55367312"/>
    <w:lvl w:ilvl="0" w:tplc="53DEF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3"/>
    <w:rsid w:val="002673DA"/>
    <w:rsid w:val="00602AB1"/>
    <w:rsid w:val="00E0272D"/>
    <w:rsid w:val="00EA1836"/>
    <w:rsid w:val="00F4407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559BA-3851-4860-A6C8-84F1A18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58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2020-03-26T22:05:00Z</dcterms:created>
  <dcterms:modified xsi:type="dcterms:W3CDTF">2020-03-28T02:17:00Z</dcterms:modified>
</cp:coreProperties>
</file>