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E3" w:rsidRDefault="001C3539" w:rsidP="001C3539">
      <w:pPr>
        <w:jc w:val="center"/>
      </w:pPr>
      <w:r>
        <w:t>Guía de trabajo Ciencias Naturales – 8°básico</w:t>
      </w:r>
      <w:r>
        <w:br/>
        <w:t>Unidad Pendiente “Cambios de la materia”</w:t>
      </w:r>
    </w:p>
    <w:p w:rsidR="009A53D8" w:rsidRDefault="009A53D8" w:rsidP="001C3539">
      <w:pPr>
        <w:jc w:val="center"/>
      </w:pPr>
    </w:p>
    <w:p w:rsidR="00EE6365" w:rsidRDefault="009A53D8" w:rsidP="009A53D8">
      <w:pPr>
        <w:pBdr>
          <w:top w:val="single" w:sz="4" w:space="1" w:color="auto"/>
          <w:left w:val="single" w:sz="4" w:space="4" w:color="auto"/>
          <w:bottom w:val="single" w:sz="4" w:space="1" w:color="auto"/>
          <w:right w:val="single" w:sz="4" w:space="4" w:color="auto"/>
        </w:pBdr>
      </w:pPr>
      <w:r>
        <w:t xml:space="preserve">Indicaciones generales: </w:t>
      </w:r>
      <w:r w:rsidR="00D01924">
        <w:br/>
        <w:t>U</w:t>
      </w:r>
      <w:r>
        <w:t xml:space="preserve">tiliza tu cuaderno, texto escolar y en lo posible, conexión a internet para responder esta guía. </w:t>
      </w:r>
      <w:r w:rsidR="00362D3D">
        <w:t>Copia</w:t>
      </w:r>
      <w:r>
        <w:t xml:space="preserve"> las preguntas</w:t>
      </w:r>
      <w:r w:rsidR="00362D3D">
        <w:t xml:space="preserve"> y los cuadros y resuélvelas en tu cuaderno. NO COPIES EL TEXTO CoViD-19.</w:t>
      </w:r>
    </w:p>
    <w:p w:rsidR="009A53D8" w:rsidRPr="00D01924" w:rsidRDefault="009A53D8" w:rsidP="00D01924">
      <w:pPr>
        <w:pBdr>
          <w:top w:val="single" w:sz="4" w:space="1" w:color="auto"/>
          <w:left w:val="single" w:sz="4" w:space="4" w:color="auto"/>
          <w:bottom w:val="single" w:sz="4" w:space="1" w:color="auto"/>
          <w:right w:val="single" w:sz="4" w:space="4" w:color="auto"/>
        </w:pBdr>
        <w:jc w:val="both"/>
        <w:rPr>
          <w:sz w:val="20"/>
        </w:rPr>
      </w:pPr>
      <w:r w:rsidRPr="00D01924">
        <w:rPr>
          <w:sz w:val="20"/>
        </w:rPr>
        <w:t>OA: Investigar experimentalmente y explicar la clasificación de la materia en sustancias puras y mezclas (homogéneas y heterogéneas), los procedimientos de separación de mezclas (decantación, filtración, tamizado y destilación), considerando su aplicación industrial en la metalurgia, la minería y el tratamiento de aguas servidas, entre otros.</w:t>
      </w:r>
    </w:p>
    <w:p w:rsidR="009A53D8" w:rsidRPr="000047A6" w:rsidRDefault="000047A6">
      <w:pPr>
        <w:rPr>
          <w:b/>
          <w:u w:val="single"/>
        </w:rPr>
      </w:pPr>
      <w:r w:rsidRPr="000047A6">
        <w:rPr>
          <w:b/>
          <w:u w:val="single"/>
        </w:rPr>
        <w:t>Clase 1</w:t>
      </w:r>
    </w:p>
    <w:p w:rsidR="002302E3" w:rsidRDefault="002302E3" w:rsidP="009A53D8">
      <w:pPr>
        <w:pStyle w:val="Prrafodelista"/>
        <w:numPr>
          <w:ilvl w:val="0"/>
          <w:numId w:val="1"/>
        </w:numPr>
      </w:pPr>
      <w:r>
        <w:t xml:space="preserve">Completa el siguiente cuadro comparativo con la información aportada por el texto escolar, las clases y tu búsqueda en internet. </w:t>
      </w:r>
    </w:p>
    <w:tbl>
      <w:tblPr>
        <w:tblStyle w:val="Tablaconcuadrcula"/>
        <w:tblW w:w="0" w:type="auto"/>
        <w:tblLook w:val="04A0" w:firstRow="1" w:lastRow="0" w:firstColumn="1" w:lastColumn="0" w:noHBand="0" w:noVBand="1"/>
      </w:tblPr>
      <w:tblGrid>
        <w:gridCol w:w="1795"/>
        <w:gridCol w:w="1795"/>
        <w:gridCol w:w="1796"/>
        <w:gridCol w:w="1796"/>
        <w:gridCol w:w="1796"/>
      </w:tblGrid>
      <w:tr w:rsidR="002302E3" w:rsidTr="002302E3">
        <w:tc>
          <w:tcPr>
            <w:tcW w:w="1795" w:type="dxa"/>
          </w:tcPr>
          <w:p w:rsidR="002302E3" w:rsidRDefault="002302E3"/>
        </w:tc>
        <w:tc>
          <w:tcPr>
            <w:tcW w:w="1795" w:type="dxa"/>
          </w:tcPr>
          <w:p w:rsidR="002302E3" w:rsidRDefault="002302E3">
            <w:r>
              <w:t>Definición</w:t>
            </w:r>
          </w:p>
        </w:tc>
        <w:tc>
          <w:tcPr>
            <w:tcW w:w="1796" w:type="dxa"/>
          </w:tcPr>
          <w:p w:rsidR="002302E3" w:rsidRDefault="002302E3">
            <w:r>
              <w:t>Estados de la materia que se separan</w:t>
            </w:r>
          </w:p>
        </w:tc>
        <w:tc>
          <w:tcPr>
            <w:tcW w:w="1796" w:type="dxa"/>
          </w:tcPr>
          <w:p w:rsidR="002302E3" w:rsidRDefault="00AB6ED0" w:rsidP="002302E3">
            <w:r>
              <w:t>¿Qué se utiliza para separarlos?</w:t>
            </w:r>
            <w:r w:rsidR="002302E3">
              <w:t xml:space="preserve"> </w:t>
            </w:r>
          </w:p>
        </w:tc>
        <w:tc>
          <w:tcPr>
            <w:tcW w:w="1796" w:type="dxa"/>
          </w:tcPr>
          <w:p w:rsidR="002302E3" w:rsidRDefault="002302E3">
            <w:r>
              <w:t>Ejemplo de su uso en casa</w:t>
            </w:r>
          </w:p>
        </w:tc>
      </w:tr>
      <w:tr w:rsidR="002302E3" w:rsidTr="002302E3">
        <w:tc>
          <w:tcPr>
            <w:tcW w:w="1795" w:type="dxa"/>
          </w:tcPr>
          <w:p w:rsidR="002302E3" w:rsidRDefault="002302E3" w:rsidP="002302E3">
            <w:r>
              <w:t>Destilación</w:t>
            </w:r>
          </w:p>
          <w:p w:rsidR="002302E3" w:rsidRDefault="002302E3"/>
          <w:p w:rsidR="009A53D8" w:rsidRDefault="009A53D8"/>
          <w:p w:rsidR="009A53D8" w:rsidRDefault="009A53D8"/>
        </w:tc>
        <w:tc>
          <w:tcPr>
            <w:tcW w:w="1795" w:type="dxa"/>
          </w:tcPr>
          <w:p w:rsidR="002302E3" w:rsidRDefault="002302E3"/>
        </w:tc>
        <w:tc>
          <w:tcPr>
            <w:tcW w:w="1796" w:type="dxa"/>
          </w:tcPr>
          <w:p w:rsidR="002302E3" w:rsidRDefault="002302E3"/>
        </w:tc>
        <w:tc>
          <w:tcPr>
            <w:tcW w:w="1796" w:type="dxa"/>
          </w:tcPr>
          <w:p w:rsidR="002302E3" w:rsidRDefault="002302E3"/>
        </w:tc>
        <w:tc>
          <w:tcPr>
            <w:tcW w:w="1796" w:type="dxa"/>
          </w:tcPr>
          <w:p w:rsidR="002302E3" w:rsidRDefault="002302E3"/>
        </w:tc>
      </w:tr>
      <w:tr w:rsidR="002302E3" w:rsidTr="002302E3">
        <w:tc>
          <w:tcPr>
            <w:tcW w:w="1795" w:type="dxa"/>
          </w:tcPr>
          <w:p w:rsidR="002302E3" w:rsidRDefault="002302E3" w:rsidP="002302E3">
            <w:r>
              <w:t>Filtración</w:t>
            </w:r>
          </w:p>
          <w:p w:rsidR="002302E3" w:rsidRDefault="002302E3"/>
          <w:p w:rsidR="009A53D8" w:rsidRDefault="009A53D8"/>
          <w:p w:rsidR="009A53D8" w:rsidRDefault="009A53D8"/>
        </w:tc>
        <w:tc>
          <w:tcPr>
            <w:tcW w:w="1795" w:type="dxa"/>
          </w:tcPr>
          <w:p w:rsidR="002302E3" w:rsidRDefault="002302E3"/>
        </w:tc>
        <w:tc>
          <w:tcPr>
            <w:tcW w:w="1796" w:type="dxa"/>
          </w:tcPr>
          <w:p w:rsidR="002302E3" w:rsidRDefault="002302E3"/>
        </w:tc>
        <w:tc>
          <w:tcPr>
            <w:tcW w:w="1796" w:type="dxa"/>
          </w:tcPr>
          <w:p w:rsidR="002302E3" w:rsidRDefault="002302E3"/>
        </w:tc>
        <w:tc>
          <w:tcPr>
            <w:tcW w:w="1796" w:type="dxa"/>
          </w:tcPr>
          <w:p w:rsidR="002302E3" w:rsidRDefault="002302E3"/>
        </w:tc>
      </w:tr>
      <w:tr w:rsidR="002302E3" w:rsidTr="002302E3">
        <w:tc>
          <w:tcPr>
            <w:tcW w:w="1795" w:type="dxa"/>
          </w:tcPr>
          <w:p w:rsidR="002302E3" w:rsidRDefault="002302E3" w:rsidP="002302E3">
            <w:r>
              <w:t>Tamizado</w:t>
            </w:r>
          </w:p>
          <w:p w:rsidR="002302E3" w:rsidRDefault="002302E3"/>
          <w:p w:rsidR="009A53D8" w:rsidRDefault="009A53D8"/>
          <w:p w:rsidR="009A53D8" w:rsidRDefault="009A53D8"/>
        </w:tc>
        <w:tc>
          <w:tcPr>
            <w:tcW w:w="1795" w:type="dxa"/>
          </w:tcPr>
          <w:p w:rsidR="002302E3" w:rsidRDefault="002302E3"/>
        </w:tc>
        <w:tc>
          <w:tcPr>
            <w:tcW w:w="1796" w:type="dxa"/>
          </w:tcPr>
          <w:p w:rsidR="002302E3" w:rsidRDefault="002302E3"/>
        </w:tc>
        <w:tc>
          <w:tcPr>
            <w:tcW w:w="1796" w:type="dxa"/>
          </w:tcPr>
          <w:p w:rsidR="002302E3" w:rsidRDefault="002302E3"/>
        </w:tc>
        <w:tc>
          <w:tcPr>
            <w:tcW w:w="1796" w:type="dxa"/>
          </w:tcPr>
          <w:p w:rsidR="002302E3" w:rsidRDefault="002302E3"/>
        </w:tc>
      </w:tr>
      <w:tr w:rsidR="002302E3" w:rsidTr="002302E3">
        <w:tc>
          <w:tcPr>
            <w:tcW w:w="1795" w:type="dxa"/>
          </w:tcPr>
          <w:p w:rsidR="002302E3" w:rsidRDefault="002302E3" w:rsidP="002302E3">
            <w:r>
              <w:t>Decantación</w:t>
            </w:r>
          </w:p>
          <w:p w:rsidR="002302E3" w:rsidRDefault="002302E3"/>
          <w:p w:rsidR="009A53D8" w:rsidRDefault="009A53D8"/>
          <w:p w:rsidR="009A53D8" w:rsidRDefault="009A53D8"/>
        </w:tc>
        <w:tc>
          <w:tcPr>
            <w:tcW w:w="1795" w:type="dxa"/>
          </w:tcPr>
          <w:p w:rsidR="002302E3" w:rsidRDefault="002302E3"/>
        </w:tc>
        <w:tc>
          <w:tcPr>
            <w:tcW w:w="1796" w:type="dxa"/>
          </w:tcPr>
          <w:p w:rsidR="002302E3" w:rsidRDefault="002302E3"/>
        </w:tc>
        <w:tc>
          <w:tcPr>
            <w:tcW w:w="1796" w:type="dxa"/>
          </w:tcPr>
          <w:p w:rsidR="002302E3" w:rsidRDefault="002302E3"/>
        </w:tc>
        <w:tc>
          <w:tcPr>
            <w:tcW w:w="1796" w:type="dxa"/>
          </w:tcPr>
          <w:p w:rsidR="002302E3" w:rsidRDefault="002302E3"/>
        </w:tc>
      </w:tr>
    </w:tbl>
    <w:p w:rsidR="002302E3" w:rsidRDefault="002302E3"/>
    <w:p w:rsidR="009A53D8" w:rsidRDefault="009A53D8" w:rsidP="009A53D8">
      <w:pPr>
        <w:pStyle w:val="Prrafodelista"/>
        <w:numPr>
          <w:ilvl w:val="0"/>
          <w:numId w:val="1"/>
        </w:numPr>
      </w:pPr>
      <w:r>
        <w:t>Actividad práctica</w:t>
      </w:r>
    </w:p>
    <w:p w:rsidR="002302E3" w:rsidRDefault="002302E3" w:rsidP="009A53D8">
      <w:r>
        <w:t xml:space="preserve">Indicación: Toma un vaso con agua tibia, agrega 1 cucharadita de azúcar y revuelve. </w:t>
      </w:r>
    </w:p>
    <w:p w:rsidR="002302E3" w:rsidRDefault="002302E3">
      <w:r>
        <w:t>¿Qué tipo de mezcla acabas de realizar?</w:t>
      </w:r>
    </w:p>
    <w:p w:rsidR="002302E3" w:rsidRDefault="002302E3">
      <w:r>
        <w:t>_______________________________________________________________________________</w:t>
      </w:r>
    </w:p>
    <w:p w:rsidR="002302E3" w:rsidRDefault="002302E3">
      <w:r>
        <w:lastRenderedPageBreak/>
        <w:t>¿Podrías separarla? ¿Cómo?</w:t>
      </w:r>
    </w:p>
    <w:p w:rsidR="002302E3" w:rsidRDefault="002302E3" w:rsidP="002302E3">
      <w:r>
        <w:t>_______________________________________________________________________________</w:t>
      </w:r>
    </w:p>
    <w:p w:rsidR="002302E3" w:rsidRDefault="002302E3">
      <w:r>
        <w:t>Al mezclar las sustancias, ¿produjiste un cambio físico o químico? Explica.</w:t>
      </w:r>
    </w:p>
    <w:p w:rsidR="002302E3" w:rsidRDefault="002302E3" w:rsidP="002302E3">
      <w:r>
        <w:t>_______________________________________________________________________________</w:t>
      </w:r>
    </w:p>
    <w:p w:rsidR="002302E3" w:rsidRDefault="002302E3" w:rsidP="002302E3">
      <w:r>
        <w:t>_______________________________________________________________________________</w:t>
      </w:r>
    </w:p>
    <w:p w:rsidR="002302E3" w:rsidRDefault="002302E3"/>
    <w:p w:rsidR="00BF47A0" w:rsidRDefault="00DE3162" w:rsidP="00DE3162">
      <w:pPr>
        <w:pStyle w:val="Prrafodelista"/>
        <w:numPr>
          <w:ilvl w:val="0"/>
          <w:numId w:val="1"/>
        </w:numPr>
      </w:pPr>
      <w:r>
        <w:t xml:space="preserve">Realiza lectura de las páginas 22 y 23. </w:t>
      </w:r>
    </w:p>
    <w:p w:rsidR="00DE3162" w:rsidRDefault="00DE3162" w:rsidP="00CB2262">
      <w:r>
        <w:t>Describe qué procesos de separación de mezclas están presentes en la potabilización de agua, el tratamiento de aguas servidas y la extracción de petróleo.</w:t>
      </w:r>
    </w:p>
    <w:p w:rsidR="00DE3162" w:rsidRDefault="00DE3162" w:rsidP="00DE3162">
      <w:r>
        <w:t>_______________________________________________________________________________</w:t>
      </w:r>
      <w:r>
        <w:br/>
      </w:r>
      <w:r>
        <w:br/>
        <w:t>_______________________________________________________________________________</w:t>
      </w:r>
      <w:r>
        <w:br/>
      </w:r>
      <w:r>
        <w:br/>
        <w:t>_______________________________________________________________________________</w:t>
      </w:r>
    </w:p>
    <w:p w:rsidR="00BF47A0" w:rsidRPr="009B14D4" w:rsidRDefault="00BF47A0" w:rsidP="00BF47A0">
      <w:pPr>
        <w:pStyle w:val="Prrafodelista"/>
        <w:ind w:left="1080"/>
        <w:jc w:val="both"/>
        <w:rPr>
          <w:b/>
          <w:sz w:val="24"/>
        </w:rPr>
      </w:pPr>
    </w:p>
    <w:p w:rsidR="00BF47A0" w:rsidRPr="00BF47A0" w:rsidRDefault="00BF47A0" w:rsidP="00BF47A0">
      <w:pPr>
        <w:jc w:val="both"/>
      </w:pPr>
      <w:r>
        <w:t xml:space="preserve">Aplica. </w:t>
      </w:r>
      <w:r w:rsidRPr="00BF47A0">
        <w:t>En una fábrica, un tambor de petróleo quedó destapado accidentalmente durante un día de lluvia formándose una mezcla en la que se distinguen dos capas. ¿Qué método de separación utilizarías para recuperar el petróleo? Explica el procedimiento que llevarías a cabo.</w:t>
      </w:r>
    </w:p>
    <w:p w:rsidR="00BF47A0" w:rsidRDefault="00BF47A0" w:rsidP="00BF47A0">
      <w:pPr>
        <w:pStyle w:val="Prrafodelista"/>
        <w:jc w:val="both"/>
        <w:rPr>
          <w:sz w:val="24"/>
        </w:rPr>
      </w:pPr>
    </w:p>
    <w:p w:rsidR="00BF47A0" w:rsidRDefault="00BF47A0" w:rsidP="00CB2262">
      <w:pPr>
        <w:jc w:val="both"/>
      </w:pPr>
      <w:r w:rsidRPr="00CB2262">
        <w:rPr>
          <w:sz w:val="24"/>
        </w:rPr>
        <w:t>______________</w:t>
      </w:r>
      <w:r w:rsidR="00CB2262">
        <w:rPr>
          <w:sz w:val="24"/>
        </w:rPr>
        <w:t>_____</w:t>
      </w:r>
      <w:r w:rsidRPr="00CB2262">
        <w:rPr>
          <w:sz w:val="24"/>
        </w:rPr>
        <w:t>______</w:t>
      </w:r>
      <w:r w:rsidR="00CB2262">
        <w:rPr>
          <w:sz w:val="24"/>
        </w:rPr>
        <w:t>_</w:t>
      </w:r>
      <w:r w:rsidRPr="00CB2262">
        <w:rPr>
          <w:sz w:val="24"/>
        </w:rPr>
        <w:t>_______________________________________________</w:t>
      </w:r>
      <w:r w:rsidRPr="00CB2262">
        <w:rPr>
          <w:sz w:val="24"/>
        </w:rPr>
        <w:br/>
      </w:r>
      <w:r w:rsidRPr="00CB2262">
        <w:rPr>
          <w:sz w:val="24"/>
        </w:rPr>
        <w:br/>
        <w:t>___________________</w:t>
      </w:r>
      <w:r w:rsidR="00CB2262">
        <w:rPr>
          <w:sz w:val="24"/>
        </w:rPr>
        <w:t>______</w:t>
      </w:r>
      <w:r w:rsidRPr="00CB2262">
        <w:rPr>
          <w:sz w:val="24"/>
        </w:rPr>
        <w:t>________________________________________________</w:t>
      </w:r>
      <w:r w:rsidRPr="00CB2262">
        <w:rPr>
          <w:sz w:val="24"/>
        </w:rPr>
        <w:br/>
      </w:r>
      <w:r w:rsidR="00CB2262">
        <w:rPr>
          <w:sz w:val="24"/>
        </w:rPr>
        <w:br/>
      </w:r>
      <w:r w:rsidR="00CB2262" w:rsidRPr="00CB2262">
        <w:rPr>
          <w:sz w:val="24"/>
        </w:rPr>
        <w:t>______________</w:t>
      </w:r>
      <w:r w:rsidR="00CB2262">
        <w:rPr>
          <w:sz w:val="24"/>
        </w:rPr>
        <w:t>_____</w:t>
      </w:r>
      <w:r w:rsidR="00CB2262" w:rsidRPr="00CB2262">
        <w:rPr>
          <w:sz w:val="24"/>
        </w:rPr>
        <w:t>______</w:t>
      </w:r>
      <w:r w:rsidR="00CB2262">
        <w:rPr>
          <w:sz w:val="24"/>
        </w:rPr>
        <w:t>_</w:t>
      </w:r>
      <w:r w:rsidR="00CB2262" w:rsidRPr="00CB2262">
        <w:rPr>
          <w:sz w:val="24"/>
        </w:rPr>
        <w:t>________________</w:t>
      </w:r>
      <w:r w:rsidR="00CB2262">
        <w:rPr>
          <w:sz w:val="24"/>
        </w:rPr>
        <w:t>_______________________________</w:t>
      </w:r>
    </w:p>
    <w:p w:rsidR="00DE3162" w:rsidRDefault="00DE31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CB2262" w:rsidRDefault="00CB2262" w:rsidP="00DE3162">
      <w:pPr>
        <w:pStyle w:val="Prrafodelista"/>
        <w:ind w:left="1080"/>
      </w:pPr>
    </w:p>
    <w:p w:rsidR="00DE3162" w:rsidRDefault="00DE3162" w:rsidP="00DE3162">
      <w:pPr>
        <w:pStyle w:val="Prrafodelista"/>
        <w:ind w:left="1080"/>
      </w:pPr>
    </w:p>
    <w:p w:rsidR="002302E3" w:rsidRDefault="002302E3" w:rsidP="009A53D8">
      <w:pPr>
        <w:pStyle w:val="Prrafodelista"/>
        <w:numPr>
          <w:ilvl w:val="0"/>
          <w:numId w:val="1"/>
        </w:numPr>
      </w:pPr>
      <w:r>
        <w:lastRenderedPageBreak/>
        <w:t>Realiza una búsqueda en la web y responde</w:t>
      </w:r>
    </w:p>
    <w:p w:rsidR="002302E3" w:rsidRDefault="002302E3">
      <w:r>
        <w:t>¿Qué es un alcohol destilado?</w:t>
      </w:r>
    </w:p>
    <w:p w:rsidR="002302E3" w:rsidRDefault="002302E3">
      <w:r>
        <w:t>¿Cómo se elabora?</w:t>
      </w:r>
    </w:p>
    <w:p w:rsidR="002302E3" w:rsidRDefault="002302E3">
      <w:r>
        <w:t xml:space="preserve">Como viste en la unidad de microorganismos, existen otros alcoholes que son producto de la fermentación. </w:t>
      </w:r>
      <w:r w:rsidR="00737EB4">
        <w:t>Averigua 2 diferencias entre sus elaboraciones</w:t>
      </w:r>
    </w:p>
    <w:tbl>
      <w:tblPr>
        <w:tblStyle w:val="Tablaconcuadrcula"/>
        <w:tblW w:w="0" w:type="auto"/>
        <w:tblLook w:val="04A0" w:firstRow="1" w:lastRow="0" w:firstColumn="1" w:lastColumn="0" w:noHBand="0" w:noVBand="1"/>
      </w:tblPr>
      <w:tblGrid>
        <w:gridCol w:w="1951"/>
        <w:gridCol w:w="3402"/>
        <w:gridCol w:w="3625"/>
      </w:tblGrid>
      <w:tr w:rsidR="00737EB4" w:rsidRPr="00737EB4" w:rsidTr="00737EB4">
        <w:tc>
          <w:tcPr>
            <w:tcW w:w="1951" w:type="dxa"/>
          </w:tcPr>
          <w:p w:rsidR="00737EB4" w:rsidRPr="00737EB4" w:rsidRDefault="00737EB4" w:rsidP="00737EB4">
            <w:pPr>
              <w:jc w:val="center"/>
              <w:rPr>
                <w:b/>
              </w:rPr>
            </w:pPr>
          </w:p>
        </w:tc>
        <w:tc>
          <w:tcPr>
            <w:tcW w:w="3402" w:type="dxa"/>
          </w:tcPr>
          <w:p w:rsidR="00737EB4" w:rsidRPr="00737EB4" w:rsidRDefault="00737EB4" w:rsidP="00737EB4">
            <w:pPr>
              <w:jc w:val="center"/>
              <w:rPr>
                <w:b/>
              </w:rPr>
            </w:pPr>
            <w:r w:rsidRPr="00737EB4">
              <w:rPr>
                <w:b/>
              </w:rPr>
              <w:t>Destilado</w:t>
            </w:r>
          </w:p>
        </w:tc>
        <w:tc>
          <w:tcPr>
            <w:tcW w:w="3625" w:type="dxa"/>
          </w:tcPr>
          <w:p w:rsidR="00737EB4" w:rsidRPr="00737EB4" w:rsidRDefault="00737EB4" w:rsidP="00737EB4">
            <w:pPr>
              <w:jc w:val="center"/>
              <w:rPr>
                <w:b/>
              </w:rPr>
            </w:pPr>
            <w:r w:rsidRPr="00737EB4">
              <w:rPr>
                <w:b/>
              </w:rPr>
              <w:t>Fermentado</w:t>
            </w:r>
          </w:p>
        </w:tc>
      </w:tr>
      <w:tr w:rsidR="00737EB4" w:rsidTr="00737EB4">
        <w:tc>
          <w:tcPr>
            <w:tcW w:w="1951" w:type="dxa"/>
          </w:tcPr>
          <w:p w:rsidR="00737EB4" w:rsidRPr="00737EB4" w:rsidRDefault="00737EB4">
            <w:pPr>
              <w:rPr>
                <w:b/>
              </w:rPr>
            </w:pPr>
            <w:r w:rsidRPr="00737EB4">
              <w:rPr>
                <w:b/>
              </w:rPr>
              <w:t>Nombre o ejemplo</w:t>
            </w:r>
          </w:p>
          <w:p w:rsidR="00737EB4" w:rsidRPr="00737EB4" w:rsidRDefault="00737EB4">
            <w:pPr>
              <w:rPr>
                <w:b/>
              </w:rPr>
            </w:pPr>
          </w:p>
        </w:tc>
        <w:tc>
          <w:tcPr>
            <w:tcW w:w="3402" w:type="dxa"/>
          </w:tcPr>
          <w:p w:rsidR="00737EB4" w:rsidRDefault="00737EB4"/>
        </w:tc>
        <w:tc>
          <w:tcPr>
            <w:tcW w:w="3625" w:type="dxa"/>
          </w:tcPr>
          <w:p w:rsidR="00737EB4" w:rsidRDefault="00737EB4"/>
        </w:tc>
      </w:tr>
      <w:tr w:rsidR="00737EB4" w:rsidTr="00737EB4">
        <w:tc>
          <w:tcPr>
            <w:tcW w:w="1951" w:type="dxa"/>
          </w:tcPr>
          <w:p w:rsidR="00737EB4" w:rsidRPr="00737EB4" w:rsidRDefault="00737EB4">
            <w:pPr>
              <w:rPr>
                <w:b/>
              </w:rPr>
            </w:pPr>
            <w:r w:rsidRPr="00737EB4">
              <w:rPr>
                <w:b/>
              </w:rPr>
              <w:t>Diferencia 1</w:t>
            </w:r>
          </w:p>
          <w:p w:rsidR="00737EB4" w:rsidRPr="00737EB4" w:rsidRDefault="00737EB4">
            <w:pPr>
              <w:rPr>
                <w:b/>
              </w:rPr>
            </w:pPr>
          </w:p>
          <w:p w:rsidR="00737EB4" w:rsidRPr="00737EB4" w:rsidRDefault="00737EB4">
            <w:pPr>
              <w:rPr>
                <w:b/>
              </w:rPr>
            </w:pPr>
          </w:p>
        </w:tc>
        <w:tc>
          <w:tcPr>
            <w:tcW w:w="3402" w:type="dxa"/>
          </w:tcPr>
          <w:p w:rsidR="00737EB4" w:rsidRDefault="00737EB4"/>
        </w:tc>
        <w:tc>
          <w:tcPr>
            <w:tcW w:w="3625" w:type="dxa"/>
          </w:tcPr>
          <w:p w:rsidR="00737EB4" w:rsidRDefault="00737EB4"/>
        </w:tc>
      </w:tr>
      <w:tr w:rsidR="00737EB4" w:rsidTr="00737EB4">
        <w:tc>
          <w:tcPr>
            <w:tcW w:w="1951" w:type="dxa"/>
          </w:tcPr>
          <w:p w:rsidR="00737EB4" w:rsidRPr="00737EB4" w:rsidRDefault="00737EB4">
            <w:pPr>
              <w:rPr>
                <w:b/>
              </w:rPr>
            </w:pPr>
            <w:r w:rsidRPr="00737EB4">
              <w:rPr>
                <w:b/>
              </w:rPr>
              <w:t>Diferencia 2</w:t>
            </w:r>
          </w:p>
          <w:p w:rsidR="00737EB4" w:rsidRPr="00737EB4" w:rsidRDefault="00737EB4">
            <w:pPr>
              <w:rPr>
                <w:b/>
              </w:rPr>
            </w:pPr>
          </w:p>
          <w:p w:rsidR="00737EB4" w:rsidRPr="00737EB4" w:rsidRDefault="00737EB4">
            <w:pPr>
              <w:rPr>
                <w:b/>
              </w:rPr>
            </w:pPr>
          </w:p>
        </w:tc>
        <w:tc>
          <w:tcPr>
            <w:tcW w:w="3402" w:type="dxa"/>
          </w:tcPr>
          <w:p w:rsidR="00737EB4" w:rsidRDefault="00737EB4"/>
        </w:tc>
        <w:tc>
          <w:tcPr>
            <w:tcW w:w="3625" w:type="dxa"/>
          </w:tcPr>
          <w:p w:rsidR="00737EB4" w:rsidRDefault="00737EB4"/>
        </w:tc>
      </w:tr>
    </w:tbl>
    <w:p w:rsidR="00EE6365" w:rsidRDefault="00EE6365"/>
    <w:p w:rsidR="001C3539" w:rsidRDefault="001C3539"/>
    <w:p w:rsidR="000047A6" w:rsidRDefault="000047A6" w:rsidP="001C3539"/>
    <w:p w:rsidR="000047A6" w:rsidRPr="000047A6" w:rsidRDefault="000047A6" w:rsidP="001C3539">
      <w:pPr>
        <w:rPr>
          <w:b/>
          <w:u w:val="single"/>
        </w:rPr>
      </w:pPr>
      <w:r w:rsidRPr="000047A6">
        <w:rPr>
          <w:b/>
          <w:u w:val="single"/>
        </w:rPr>
        <w:t>Clase 2</w:t>
      </w:r>
    </w:p>
    <w:p w:rsidR="000047A6" w:rsidRDefault="00963EF5" w:rsidP="001C3539">
      <w:r>
        <w:t xml:space="preserve">A continuación se presenta un texto proveniente de las redes sociales de un científico que trata de explicar a la población cómo se “mata” efectivamente al SARS-CoV-2. </w:t>
      </w:r>
      <w:r w:rsidR="001C3539">
        <w:br/>
      </w:r>
    </w:p>
    <w:p w:rsidR="00963EF5" w:rsidRDefault="001C3539" w:rsidP="000047A6">
      <w:pPr>
        <w:pBdr>
          <w:top w:val="single" w:sz="4" w:space="1" w:color="auto"/>
          <w:left w:val="single" w:sz="4" w:space="4" w:color="auto"/>
          <w:bottom w:val="single" w:sz="4" w:space="1" w:color="auto"/>
          <w:right w:val="single" w:sz="4" w:space="4" w:color="auto"/>
        </w:pBdr>
      </w:pPr>
      <w:r>
        <w:t>-</w:t>
      </w:r>
      <w:r w:rsidR="00963EF5">
        <w:t xml:space="preserve">Lee cuidadosamente una primera vez. </w:t>
      </w:r>
      <w:r>
        <w:br/>
        <w:t>-</w:t>
      </w:r>
      <w:r w:rsidR="00963EF5">
        <w:t xml:space="preserve">Encierra las estrofas que logras comprender a la perfección y </w:t>
      </w:r>
      <w:r w:rsidR="00963EF5" w:rsidRPr="00963EF5">
        <w:rPr>
          <w:u w:val="single"/>
        </w:rPr>
        <w:t xml:space="preserve">destaca las partes </w:t>
      </w:r>
      <w:r>
        <w:rPr>
          <w:u w:val="single"/>
        </w:rPr>
        <w:t xml:space="preserve"> </w:t>
      </w:r>
      <w:r w:rsidR="00963EF5" w:rsidRPr="00963EF5">
        <w:rPr>
          <w:u w:val="single"/>
        </w:rPr>
        <w:t>que consideres importantes</w:t>
      </w:r>
      <w:r w:rsidR="00963EF5">
        <w:t xml:space="preserve">. </w:t>
      </w:r>
      <w:r w:rsidR="000047A6">
        <w:br/>
      </w:r>
      <w:r>
        <w:t>-</w:t>
      </w:r>
      <w:r w:rsidR="00963EF5">
        <w:t xml:space="preserve">Haz uso de </w:t>
      </w:r>
      <w:r w:rsidR="00963EF5" w:rsidRPr="00963EF5">
        <w:rPr>
          <w:i/>
        </w:rPr>
        <w:t>google</w:t>
      </w:r>
      <w:r w:rsidR="00963EF5">
        <w:t xml:space="preserve"> para buscar las palabras que no conozcas y procede a hacer una nueva lectura con el fin de responder las preguntas al final. </w:t>
      </w:r>
    </w:p>
    <w:p w:rsidR="000047A6" w:rsidRPr="00362D3D" w:rsidRDefault="00362D3D" w:rsidP="00362D3D">
      <w:pPr>
        <w:jc w:val="center"/>
        <w:rPr>
          <w:b/>
          <w:u w:val="single"/>
        </w:rPr>
      </w:pPr>
      <w:r w:rsidRPr="00362D3D">
        <w:rPr>
          <w:b/>
          <w:u w:val="single"/>
        </w:rPr>
        <w:t>¿COVID-19?</w:t>
      </w:r>
    </w:p>
    <w:p w:rsidR="002A13D1" w:rsidRPr="002A13D1" w:rsidRDefault="002A13D1" w:rsidP="002A13D1">
      <w:pPr>
        <w:rPr>
          <w:i/>
          <w:iCs/>
        </w:rPr>
      </w:pPr>
      <w:r w:rsidRPr="002A13D1">
        <w:rPr>
          <w:i/>
          <w:iCs/>
        </w:rPr>
        <w:t xml:space="preserve">¿Por qué el jabón es tan exitoso a la hora de combatir el SARS-CoV-2, el coronavirus y, de hecho, a la hora de combatir la mayoría de los virus? Porque es una </w:t>
      </w:r>
      <w:proofErr w:type="spellStart"/>
      <w:r w:rsidRPr="002A13D1">
        <w:rPr>
          <w:i/>
          <w:iCs/>
        </w:rPr>
        <w:t>nanopartícula</w:t>
      </w:r>
      <w:proofErr w:type="spellEnd"/>
      <w:r w:rsidRPr="002A13D1">
        <w:rPr>
          <w:i/>
          <w:iCs/>
        </w:rPr>
        <w:t xml:space="preserve"> </w:t>
      </w:r>
      <w:proofErr w:type="spellStart"/>
      <w:r w:rsidRPr="002A13D1">
        <w:rPr>
          <w:i/>
          <w:iCs/>
        </w:rPr>
        <w:t>autoensamblada</w:t>
      </w:r>
      <w:proofErr w:type="spellEnd"/>
      <w:r w:rsidRPr="002A13D1">
        <w:rPr>
          <w:i/>
          <w:iCs/>
        </w:rPr>
        <w:t xml:space="preserve"> en la </w:t>
      </w:r>
      <w:r w:rsidRPr="00963EF5">
        <w:rPr>
          <w:i/>
          <w:iCs/>
        </w:rPr>
        <w:t>que el eslabón más débil es la bicapa lipídica (grasa). </w:t>
      </w:r>
      <w:r w:rsidRPr="00963EF5">
        <w:rPr>
          <w:bCs/>
          <w:i/>
          <w:iCs/>
        </w:rPr>
        <w:t>El jabón disuelve la membrana grasa del virus</w:t>
      </w:r>
      <w:r w:rsidRPr="002A13D1">
        <w:rPr>
          <w:i/>
          <w:iCs/>
        </w:rPr>
        <w:t> y entonces éste se desmorona como un castillo de naipes y "muere". O más bien, y dado que el virus no puede morir, deberíamos decir que se “desactiva”. Los virus pueden mantenerse activos fuera del cuerpo durante horas e incluso días.</w:t>
      </w:r>
    </w:p>
    <w:p w:rsidR="002A13D1" w:rsidRPr="002A13D1" w:rsidRDefault="002A13D1" w:rsidP="002A13D1">
      <w:pPr>
        <w:rPr>
          <w:i/>
          <w:iCs/>
        </w:rPr>
      </w:pPr>
      <w:r w:rsidRPr="002A13D1">
        <w:rPr>
          <w:i/>
          <w:iCs/>
        </w:rPr>
        <w:t xml:space="preserve">Ahora iniciaremos un viaje a través de la química supramolecular, la </w:t>
      </w:r>
      <w:proofErr w:type="spellStart"/>
      <w:r w:rsidRPr="002A13D1">
        <w:rPr>
          <w:i/>
          <w:iCs/>
        </w:rPr>
        <w:t>nanociencia</w:t>
      </w:r>
      <w:proofErr w:type="spellEnd"/>
      <w:r w:rsidRPr="002A13D1">
        <w:rPr>
          <w:i/>
          <w:iCs/>
        </w:rPr>
        <w:t xml:space="preserve"> y la virología. Intentaré explicar todo esto con el mayor número de términos genéricos posibles, así que me </w:t>
      </w:r>
      <w:r w:rsidRPr="002A13D1">
        <w:rPr>
          <w:i/>
          <w:iCs/>
        </w:rPr>
        <w:lastRenderedPageBreak/>
        <w:t xml:space="preserve">dejaré fuera algunos conceptos de química especializada. Bien, la </w:t>
      </w:r>
      <w:r w:rsidRPr="00963EF5">
        <w:rPr>
          <w:i/>
          <w:iCs/>
        </w:rPr>
        <w:t>mayoría de </w:t>
      </w:r>
      <w:r w:rsidRPr="00963EF5">
        <w:rPr>
          <w:bCs/>
          <w:i/>
          <w:iCs/>
        </w:rPr>
        <w:t>los virus están construidos de tres elementos clave: el ARN, las proteínas y los lípidos</w:t>
      </w:r>
      <w:r w:rsidRPr="00963EF5">
        <w:rPr>
          <w:i/>
          <w:iCs/>
        </w:rPr>
        <w:t>.</w:t>
      </w:r>
      <w:r w:rsidRPr="002A13D1">
        <w:rPr>
          <w:i/>
          <w:iCs/>
        </w:rPr>
        <w:t xml:space="preserve"> El ARN es el material genético viral (es muy similar al ADN). Las proteínas cumplen varias funciones, incluida la entrada en las células-objetivo y ayudar a la replicación del virus. Además, y básicamente, son un elemento clave en toda la estructura del virus (imagínalo como los ladrillos de una casa).</w:t>
      </w:r>
    </w:p>
    <w:p w:rsidR="002A13D1" w:rsidRPr="002A13D1" w:rsidRDefault="002A13D1" w:rsidP="002A13D1">
      <w:pPr>
        <w:rPr>
          <w:i/>
          <w:iCs/>
        </w:rPr>
      </w:pPr>
      <w:r w:rsidRPr="002A13D1">
        <w:rPr>
          <w:i/>
          <w:iCs/>
        </w:rPr>
        <w:t xml:space="preserve">Una vez tenemos esto entran los lípidos, que forman una capa alrededor del virus tanto para protegerlo como para ayudarlo a su propagación </w:t>
      </w:r>
      <w:r w:rsidRPr="00963EF5">
        <w:rPr>
          <w:i/>
          <w:iCs/>
        </w:rPr>
        <w:t xml:space="preserve">e invasión celular. El ARN, las proteínas y los lípidos se </w:t>
      </w:r>
      <w:proofErr w:type="spellStart"/>
      <w:r w:rsidRPr="00963EF5">
        <w:rPr>
          <w:i/>
          <w:iCs/>
        </w:rPr>
        <w:t>autoensamblan</w:t>
      </w:r>
      <w:proofErr w:type="spellEnd"/>
      <w:r w:rsidRPr="00963EF5">
        <w:rPr>
          <w:i/>
          <w:iCs/>
        </w:rPr>
        <w:t xml:space="preserve"> para formar el virus. No hay fuertes enlaces "covalentes" que mantengan estas unidades juntas. Funciona de otra forma, </w:t>
      </w:r>
      <w:r w:rsidRPr="00963EF5">
        <w:rPr>
          <w:bCs/>
          <w:i/>
          <w:iCs/>
        </w:rPr>
        <w:t xml:space="preserve">el </w:t>
      </w:r>
      <w:proofErr w:type="spellStart"/>
      <w:r w:rsidRPr="00963EF5">
        <w:rPr>
          <w:bCs/>
          <w:i/>
          <w:iCs/>
        </w:rPr>
        <w:t>autoensamblaje</w:t>
      </w:r>
      <w:proofErr w:type="spellEnd"/>
      <w:r w:rsidRPr="00963EF5">
        <w:rPr>
          <w:bCs/>
          <w:i/>
          <w:iCs/>
        </w:rPr>
        <w:t xml:space="preserve"> viral se basa en interacciones débiles "no covalentes"</w:t>
      </w:r>
      <w:r w:rsidRPr="00963EF5">
        <w:rPr>
          <w:i/>
          <w:iCs/>
        </w:rPr>
        <w:t> entre las proteínas, el ARN y los lípidos. Actúan juntos como</w:t>
      </w:r>
      <w:r w:rsidRPr="002A13D1">
        <w:rPr>
          <w:i/>
          <w:iCs/>
        </w:rPr>
        <w:t xml:space="preserve"> un velcro, por lo que es muy difícil romper las partículas virales </w:t>
      </w:r>
      <w:proofErr w:type="spellStart"/>
      <w:r w:rsidRPr="002A13D1">
        <w:rPr>
          <w:i/>
          <w:iCs/>
        </w:rPr>
        <w:t>autoensambladas</w:t>
      </w:r>
      <w:proofErr w:type="spellEnd"/>
      <w:r w:rsidRPr="002A13D1">
        <w:rPr>
          <w:i/>
          <w:iCs/>
        </w:rPr>
        <w:t>.</w:t>
      </w:r>
    </w:p>
    <w:p w:rsidR="002A13D1" w:rsidRPr="002A13D1" w:rsidRDefault="002A13D1" w:rsidP="002A13D1">
      <w:pPr>
        <w:rPr>
          <w:i/>
          <w:iCs/>
        </w:rPr>
      </w:pPr>
      <w:r w:rsidRPr="002A13D1">
        <w:rPr>
          <w:i/>
          <w:iCs/>
        </w:rPr>
        <w:t>Y pese a todo, podemos hacerlo, con jabón. </w:t>
      </w:r>
      <w:r w:rsidRPr="00963EF5">
        <w:rPr>
          <w:bCs/>
          <w:i/>
          <w:iCs/>
        </w:rPr>
        <w:t xml:space="preserve">El jabón contiene sustancias similares a la grasa conocidas como </w:t>
      </w:r>
      <w:proofErr w:type="spellStart"/>
      <w:r w:rsidRPr="00963EF5">
        <w:rPr>
          <w:bCs/>
          <w:i/>
          <w:iCs/>
        </w:rPr>
        <w:t>anfifílicos</w:t>
      </w:r>
      <w:proofErr w:type="spellEnd"/>
      <w:r w:rsidRPr="00963EF5">
        <w:rPr>
          <w:i/>
          <w:iCs/>
        </w:rPr>
        <w:t>, algunas son estructuralmente muy similares a los lípidos en la membrana del virus. </w:t>
      </w:r>
      <w:r w:rsidRPr="00963EF5">
        <w:rPr>
          <w:bCs/>
          <w:i/>
          <w:iCs/>
        </w:rPr>
        <w:t>Las moléculas de jabón "compiten" con los lípidos en la membrana del virus</w:t>
      </w:r>
      <w:r w:rsidRPr="00963EF5">
        <w:rPr>
          <w:i/>
          <w:iCs/>
        </w:rPr>
        <w:t>. Las moléculas de jabón también compiten con muchos otros enlaces no covalentes que ayudan a las proteínas, el ARN y los lípidos a unirse. Es decir, que el jabón está “disolviendo” el pegamento</w:t>
      </w:r>
      <w:r w:rsidRPr="002A13D1">
        <w:rPr>
          <w:i/>
          <w:iCs/>
        </w:rPr>
        <w:t xml:space="preserve"> que contiene el virus. A eso, añádele el agua. Ah, el jabón también perturba las interacciones entre el virus y la superficie de la piel, así que el virus empieza a desprenderse y caen como un castillo de naipes debido a la acción combinada entre el agua y el jabón. Como nuestra piel es bastante rugosa, hace falta una buena cantidad de frotamiento y remojo para asegurarse de que el jabón ha llegado a la superficie de la piel y hemos acabado con todos los virus activos.</w:t>
      </w:r>
    </w:p>
    <w:p w:rsidR="002A13D1" w:rsidRPr="002A13D1" w:rsidRDefault="002A13D1" w:rsidP="002A13D1">
      <w:pPr>
        <w:rPr>
          <w:i/>
          <w:iCs/>
        </w:rPr>
      </w:pPr>
      <w:r w:rsidRPr="002A13D1">
        <w:rPr>
          <w:i/>
          <w:iCs/>
        </w:rPr>
        <w:t xml:space="preserve">Los productos a base de alcohol, que incluyen todos los productos que se etiquetan como "desinfectantes" y "antibacterianos" contienen una solución con un alto contenido de alcohol, típicamente etanol al 60-80%, a veces también con un poco de </w:t>
      </w:r>
      <w:proofErr w:type="spellStart"/>
      <w:r w:rsidRPr="002A13D1">
        <w:rPr>
          <w:i/>
          <w:iCs/>
        </w:rPr>
        <w:t>isopropanol</w:t>
      </w:r>
      <w:proofErr w:type="spellEnd"/>
      <w:r w:rsidRPr="002A13D1">
        <w:rPr>
          <w:i/>
          <w:iCs/>
        </w:rPr>
        <w:t xml:space="preserve">, agua y un poco de jabón. El etanol y otros alcoholes no solo forman fácilmente enlaces de hidrógeno con el material del </w:t>
      </w:r>
      <w:r w:rsidRPr="00934839">
        <w:rPr>
          <w:i/>
          <w:iCs/>
        </w:rPr>
        <w:t xml:space="preserve">virus sino que, como solvente, son más </w:t>
      </w:r>
      <w:proofErr w:type="spellStart"/>
      <w:r w:rsidRPr="00934839">
        <w:rPr>
          <w:i/>
          <w:iCs/>
        </w:rPr>
        <w:t>lipofílicos</w:t>
      </w:r>
      <w:proofErr w:type="spellEnd"/>
      <w:r w:rsidRPr="00934839">
        <w:rPr>
          <w:i/>
          <w:iCs/>
        </w:rPr>
        <w:t xml:space="preserve"> que el agua. Por lo tanto, el alcohol también disuelve la membrana lipídica del virus e interrumpe otras de sus interacciones supramoleculares. Sin embargo, </w:t>
      </w:r>
      <w:r w:rsidRPr="00934839">
        <w:rPr>
          <w:bCs/>
          <w:i/>
          <w:iCs/>
        </w:rPr>
        <w:t>necesitamos que la concentración de alcohol sea bastante alta </w:t>
      </w:r>
      <w:r w:rsidRPr="00934839">
        <w:rPr>
          <w:i/>
          <w:iCs/>
        </w:rPr>
        <w:t>(quizás</w:t>
      </w:r>
      <w:r w:rsidRPr="002A13D1">
        <w:rPr>
          <w:i/>
          <w:iCs/>
        </w:rPr>
        <w:t xml:space="preserve"> más del 60%) para obtener una disolución lo suficientemente rápida del virus. El vodka o el whisky (generalmente etanol al 40%) por ejemplo no disolverían el virus tan rápido. En general, hay que quedarse con que el alcohol no es tan bueno como el jabón para esta misión. </w:t>
      </w:r>
    </w:p>
    <w:p w:rsidR="002A13D1" w:rsidRPr="002A13D1" w:rsidRDefault="002A13D1" w:rsidP="002A13D1">
      <w:pPr>
        <w:rPr>
          <w:i/>
          <w:iCs/>
        </w:rPr>
      </w:pPr>
      <w:r w:rsidRPr="002A13D1">
        <w:rPr>
          <w:i/>
          <w:iCs/>
        </w:rPr>
        <w:t>Casi todos los productos antibacterianos contienen alcohol y un poco de jabón, lo cual ayuda a matar los virus. Pero algunos también incluyen </w:t>
      </w:r>
      <w:r w:rsidRPr="00963EF5">
        <w:rPr>
          <w:bCs/>
          <w:i/>
          <w:iCs/>
        </w:rPr>
        <w:t xml:space="preserve">agentes destructores bacterianos "activos", como el </w:t>
      </w:r>
      <w:proofErr w:type="spellStart"/>
      <w:proofErr w:type="gramStart"/>
      <w:r w:rsidRPr="00963EF5">
        <w:rPr>
          <w:bCs/>
          <w:i/>
          <w:iCs/>
        </w:rPr>
        <w:t>triclosán</w:t>
      </w:r>
      <w:proofErr w:type="spellEnd"/>
      <w:r w:rsidRPr="00963EF5">
        <w:rPr>
          <w:bCs/>
          <w:i/>
          <w:iCs/>
        </w:rPr>
        <w:t xml:space="preserve"> .</w:t>
      </w:r>
      <w:proofErr w:type="gramEnd"/>
      <w:r w:rsidRPr="00963EF5">
        <w:rPr>
          <w:bCs/>
          <w:i/>
          <w:iCs/>
        </w:rPr>
        <w:t xml:space="preserve"> Y esos agentes... ¡básicamente no le hacen nada al virus!</w:t>
      </w:r>
    </w:p>
    <w:p w:rsidR="002A13D1" w:rsidRPr="002A13D1" w:rsidRDefault="002A13D1" w:rsidP="002A13D1">
      <w:pPr>
        <w:rPr>
          <w:i/>
          <w:iCs/>
        </w:rPr>
      </w:pPr>
      <w:r w:rsidRPr="002A13D1">
        <w:rPr>
          <w:i/>
          <w:iCs/>
        </w:rPr>
        <w:t xml:space="preserve">En resumen: los virus son casi como pequeñas </w:t>
      </w:r>
      <w:proofErr w:type="spellStart"/>
      <w:r w:rsidRPr="002A13D1">
        <w:rPr>
          <w:i/>
          <w:iCs/>
        </w:rPr>
        <w:t>nanopartículas</w:t>
      </w:r>
      <w:proofErr w:type="spellEnd"/>
      <w:r w:rsidRPr="002A13D1">
        <w:rPr>
          <w:i/>
          <w:iCs/>
        </w:rPr>
        <w:t xml:space="preserve"> de grasa. Pueden permanecer activos durante muchas horas en superficies y ser recogidos más adelante por nuestro tacto. Luego llegan a nuestra cara y nos infectan porque la mayoría de nosotros nos tocamos la cara con bastante frecuencia. El agua por sí sola no es muy efectiva para erradicar el virus de nuestras </w:t>
      </w:r>
      <w:r w:rsidRPr="00934839">
        <w:rPr>
          <w:i/>
          <w:iCs/>
        </w:rPr>
        <w:t>manos. Los productos a base de alcohol funcionan mejor que el agua, </w:t>
      </w:r>
      <w:r w:rsidRPr="00934839">
        <w:rPr>
          <w:bCs/>
          <w:i/>
          <w:iCs/>
        </w:rPr>
        <w:t xml:space="preserve">pero nada es mejor que el </w:t>
      </w:r>
      <w:r w:rsidRPr="00934839">
        <w:rPr>
          <w:bCs/>
          <w:i/>
          <w:iCs/>
        </w:rPr>
        <w:lastRenderedPageBreak/>
        <w:t>jabón: el virus se desprende de la piel y cae fácilmente con el agua jabonosa.</w:t>
      </w:r>
      <w:r w:rsidRPr="00934839">
        <w:rPr>
          <w:i/>
          <w:iCs/>
        </w:rPr>
        <w:t xml:space="preserve"> Así que aquí lo tienes: la química supramolecular y la </w:t>
      </w:r>
      <w:proofErr w:type="spellStart"/>
      <w:r w:rsidRPr="00934839">
        <w:rPr>
          <w:i/>
          <w:iCs/>
        </w:rPr>
        <w:t>nanociencia</w:t>
      </w:r>
      <w:proofErr w:type="spellEnd"/>
      <w:r w:rsidRPr="00934839">
        <w:rPr>
          <w:i/>
          <w:iCs/>
        </w:rPr>
        <w:t xml:space="preserve"> nos dicen mucho no sólo sobre cómo el virus se </w:t>
      </w:r>
      <w:proofErr w:type="spellStart"/>
      <w:r w:rsidRPr="00934839">
        <w:rPr>
          <w:i/>
          <w:iCs/>
        </w:rPr>
        <w:t>autoensambla</w:t>
      </w:r>
      <w:proofErr w:type="spellEnd"/>
      <w:r w:rsidRPr="00934839">
        <w:rPr>
          <w:i/>
          <w:iCs/>
        </w:rPr>
        <w:t xml:space="preserve"> en una amenaza activa funcional, sino también sobre cómo podemos vencer a los</w:t>
      </w:r>
      <w:r w:rsidRPr="002A13D1">
        <w:rPr>
          <w:i/>
          <w:iCs/>
        </w:rPr>
        <w:t xml:space="preserve"> virus con algo tan simple como el jabón. ¡Espero que esto te inspire no solo a usar jabón, sino también a leer sobre química!</w:t>
      </w:r>
    </w:p>
    <w:p w:rsidR="002A13D1" w:rsidRDefault="002A13D1" w:rsidP="002A13D1">
      <w:pPr>
        <w:jc w:val="right"/>
      </w:pPr>
      <w:proofErr w:type="spellStart"/>
      <w:r w:rsidRPr="002A13D1">
        <w:t>Palli</w:t>
      </w:r>
      <w:proofErr w:type="spellEnd"/>
      <w:r w:rsidRPr="002A13D1">
        <w:t xml:space="preserve"> </w:t>
      </w:r>
      <w:proofErr w:type="spellStart"/>
      <w:r w:rsidRPr="002A13D1">
        <w:t>Thordarson</w:t>
      </w:r>
      <w:proofErr w:type="spellEnd"/>
      <w:r w:rsidR="00934839">
        <w:br/>
      </w:r>
      <w:proofErr w:type="spellStart"/>
      <w:r w:rsidR="00934839">
        <w:t>Teacher</w:t>
      </w:r>
      <w:proofErr w:type="spellEnd"/>
      <w:r w:rsidR="00934839">
        <w:t xml:space="preserve"> of </w:t>
      </w:r>
      <w:proofErr w:type="spellStart"/>
      <w:r w:rsidR="00934839">
        <w:t>Chemestry</w:t>
      </w:r>
      <w:proofErr w:type="spellEnd"/>
      <w:r w:rsidR="00934839">
        <w:br/>
        <w:t xml:space="preserve"> </w:t>
      </w:r>
      <w:proofErr w:type="spellStart"/>
      <w:r w:rsidR="00934839">
        <w:t>University</w:t>
      </w:r>
      <w:proofErr w:type="spellEnd"/>
      <w:r w:rsidR="00934839">
        <w:t xml:space="preserve"> of New Gales of South</w:t>
      </w:r>
      <w:r w:rsidRPr="002A13D1">
        <w:t xml:space="preserve"> Australia</w:t>
      </w:r>
    </w:p>
    <w:p w:rsidR="000047A6" w:rsidRDefault="000047A6" w:rsidP="000047A6">
      <w:r>
        <w:t>Responde:</w:t>
      </w:r>
    </w:p>
    <w:p w:rsidR="000047A6" w:rsidRDefault="00963EF5" w:rsidP="00963EF5">
      <w:pPr>
        <w:pStyle w:val="Prrafodelista"/>
        <w:numPr>
          <w:ilvl w:val="0"/>
          <w:numId w:val="2"/>
        </w:numPr>
      </w:pPr>
      <w:r>
        <w:t>¿Qué es el SaRS-CoV-2?</w:t>
      </w:r>
    </w:p>
    <w:p w:rsidR="000047A6" w:rsidRDefault="00963EF5" w:rsidP="00963EF5">
      <w:pPr>
        <w:pStyle w:val="Prrafodelista"/>
        <w:numPr>
          <w:ilvl w:val="0"/>
          <w:numId w:val="2"/>
        </w:numPr>
      </w:pPr>
      <w:r>
        <w:t>¿Se puede matar?</w:t>
      </w:r>
    </w:p>
    <w:p w:rsidR="000047A6" w:rsidRDefault="00963EF5" w:rsidP="00963EF5">
      <w:pPr>
        <w:pStyle w:val="Prrafodelista"/>
        <w:numPr>
          <w:ilvl w:val="0"/>
          <w:numId w:val="2"/>
        </w:numPr>
      </w:pPr>
      <w:r>
        <w:t xml:space="preserve">¿Qué medidas </w:t>
      </w:r>
      <w:r w:rsidR="001C3539">
        <w:t xml:space="preserve">de protección son más efectivas y cuáles menos? </w:t>
      </w:r>
    </w:p>
    <w:p w:rsidR="000047A6" w:rsidRDefault="001C3539" w:rsidP="00963EF5">
      <w:pPr>
        <w:pStyle w:val="Prrafodelista"/>
        <w:numPr>
          <w:ilvl w:val="0"/>
          <w:numId w:val="2"/>
        </w:numPr>
      </w:pPr>
      <w:r>
        <w:t>¿Cómo relaciona el eliminar el virus con el conocimiento de un Alcohol destilado?</w:t>
      </w:r>
    </w:p>
    <w:p w:rsidR="009A5842" w:rsidRDefault="001C3539" w:rsidP="00963EF5">
      <w:pPr>
        <w:pStyle w:val="Prrafodelista"/>
        <w:numPr>
          <w:ilvl w:val="0"/>
          <w:numId w:val="2"/>
        </w:numPr>
      </w:pPr>
      <w:r>
        <w:t>¿Qué palabras tuviste que buscar y qué fue lo que aprendiste?</w:t>
      </w:r>
    </w:p>
    <w:p w:rsidR="009A5842" w:rsidRPr="009A5842" w:rsidRDefault="009A5842" w:rsidP="009A5842"/>
    <w:p w:rsidR="009A5842" w:rsidRPr="009A5842" w:rsidRDefault="009A5842" w:rsidP="009A5842"/>
    <w:p w:rsidR="009A5842" w:rsidRDefault="009A5842" w:rsidP="009A5842"/>
    <w:p w:rsidR="009A5842" w:rsidRPr="009A5842" w:rsidRDefault="009A5842" w:rsidP="009A5842">
      <w:pPr>
        <w:rPr>
          <w:b/>
          <w:i/>
          <w:sz w:val="40"/>
          <w:szCs w:val="40"/>
        </w:rPr>
      </w:pPr>
      <w:r w:rsidRPr="009A5842">
        <w:rPr>
          <w:b/>
          <w:i/>
          <w:sz w:val="40"/>
          <w:szCs w:val="40"/>
        </w:rPr>
        <w:t>Solicito a los estudiantes que me envíen fotos de sus respuestas al mail ciencias.cae@gma</w:t>
      </w:r>
      <w:bookmarkStart w:id="0" w:name="_GoBack"/>
      <w:bookmarkEnd w:id="0"/>
      <w:r w:rsidRPr="009A5842">
        <w:rPr>
          <w:b/>
          <w:i/>
          <w:sz w:val="40"/>
          <w:szCs w:val="40"/>
        </w:rPr>
        <w:t xml:space="preserve">il.com </w:t>
      </w:r>
    </w:p>
    <w:p w:rsidR="001C3539" w:rsidRPr="009A5842" w:rsidRDefault="009A5842" w:rsidP="009A5842">
      <w:pPr>
        <w:rPr>
          <w:b/>
          <w:i/>
          <w:sz w:val="40"/>
          <w:szCs w:val="40"/>
        </w:rPr>
      </w:pPr>
      <w:r w:rsidRPr="009A5842">
        <w:rPr>
          <w:b/>
          <w:i/>
          <w:sz w:val="40"/>
          <w:szCs w:val="40"/>
        </w:rPr>
        <w:t>En caso de poseer dudas, todo lo canalizaré por este medio.</w:t>
      </w:r>
    </w:p>
    <w:sectPr w:rsidR="001C3539" w:rsidRPr="009A5842" w:rsidSect="003A7E0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EC" w:rsidRDefault="00C259EC" w:rsidP="009A53D8">
      <w:pPr>
        <w:spacing w:after="0" w:line="240" w:lineRule="auto"/>
      </w:pPr>
      <w:r>
        <w:separator/>
      </w:r>
    </w:p>
  </w:endnote>
  <w:endnote w:type="continuationSeparator" w:id="0">
    <w:p w:rsidR="00C259EC" w:rsidRDefault="00C259EC" w:rsidP="009A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EC" w:rsidRDefault="00C259EC" w:rsidP="009A53D8">
      <w:pPr>
        <w:spacing w:after="0" w:line="240" w:lineRule="auto"/>
      </w:pPr>
      <w:r>
        <w:separator/>
      </w:r>
    </w:p>
  </w:footnote>
  <w:footnote w:type="continuationSeparator" w:id="0">
    <w:p w:rsidR="00C259EC" w:rsidRDefault="00C259EC" w:rsidP="009A5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D8" w:rsidRPr="005D4690" w:rsidRDefault="009A53D8" w:rsidP="009A53D8">
    <w:pPr>
      <w:pStyle w:val="Encabezado"/>
      <w:rPr>
        <w:rFonts w:ascii="Cambria" w:hAnsi="Cambria"/>
      </w:rPr>
    </w:pPr>
    <w:r w:rsidRPr="00953A26">
      <w:rPr>
        <w:rFonts w:ascii="Cambria" w:hAnsi="Cambria"/>
        <w:noProof/>
      </w:rPr>
      <w:drawing>
        <wp:anchor distT="0" distB="0" distL="114300" distR="114300" simplePos="0" relativeHeight="251659264" behindDoc="1" locked="0" layoutInCell="1" allowOverlap="1">
          <wp:simplePos x="0" y="0"/>
          <wp:positionH relativeFrom="column">
            <wp:posOffset>-518160</wp:posOffset>
          </wp:positionH>
          <wp:positionV relativeFrom="paragraph">
            <wp:posOffset>-201930</wp:posOffset>
          </wp:positionV>
          <wp:extent cx="489585" cy="561975"/>
          <wp:effectExtent l="19050" t="0" r="5715" b="0"/>
          <wp:wrapNone/>
          <wp:docPr id="7"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61975"/>
                  </a:xfrm>
                  <a:prstGeom prst="rect">
                    <a:avLst/>
                  </a:prstGeom>
                  <a:noFill/>
                </pic:spPr>
              </pic:pic>
            </a:graphicData>
          </a:graphic>
        </wp:anchor>
      </w:drawing>
    </w:r>
    <w:r>
      <w:rPr>
        <w:rFonts w:ascii="Cambria" w:hAnsi="Cambria"/>
      </w:rPr>
      <w:t>Prof. Paula Gutiérrez López</w:t>
    </w:r>
  </w:p>
  <w:p w:rsidR="009A53D8" w:rsidRDefault="009A53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39CA"/>
    <w:multiLevelType w:val="hybridMultilevel"/>
    <w:tmpl w:val="88D858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AA11F2"/>
    <w:multiLevelType w:val="hybridMultilevel"/>
    <w:tmpl w:val="11146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F3356AE"/>
    <w:multiLevelType w:val="hybridMultilevel"/>
    <w:tmpl w:val="4E14D83C"/>
    <w:lvl w:ilvl="0" w:tplc="0D20DE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74E35BE"/>
    <w:multiLevelType w:val="hybridMultilevel"/>
    <w:tmpl w:val="1B1EA77C"/>
    <w:lvl w:ilvl="0" w:tplc="05B444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E3"/>
    <w:rsid w:val="0000240B"/>
    <w:rsid w:val="000047A6"/>
    <w:rsid w:val="000C0CD7"/>
    <w:rsid w:val="001C3539"/>
    <w:rsid w:val="002302E3"/>
    <w:rsid w:val="002A13D1"/>
    <w:rsid w:val="00362D3D"/>
    <w:rsid w:val="003A7E08"/>
    <w:rsid w:val="003F3F0E"/>
    <w:rsid w:val="00626ADA"/>
    <w:rsid w:val="00647947"/>
    <w:rsid w:val="00737EB4"/>
    <w:rsid w:val="0088445D"/>
    <w:rsid w:val="00934839"/>
    <w:rsid w:val="00963EF5"/>
    <w:rsid w:val="009A53D8"/>
    <w:rsid w:val="009A5842"/>
    <w:rsid w:val="00AB6ED0"/>
    <w:rsid w:val="00BF47A0"/>
    <w:rsid w:val="00C259EC"/>
    <w:rsid w:val="00C8226A"/>
    <w:rsid w:val="00CB2262"/>
    <w:rsid w:val="00D01924"/>
    <w:rsid w:val="00DE3162"/>
    <w:rsid w:val="00E06B15"/>
    <w:rsid w:val="00EE63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A53D8"/>
    <w:pPr>
      <w:ind w:left="720"/>
      <w:contextualSpacing/>
    </w:pPr>
  </w:style>
  <w:style w:type="paragraph" w:styleId="Encabezado">
    <w:name w:val="header"/>
    <w:basedOn w:val="Normal"/>
    <w:link w:val="EncabezadoCar"/>
    <w:unhideWhenUsed/>
    <w:rsid w:val="009A53D8"/>
    <w:pPr>
      <w:tabs>
        <w:tab w:val="center" w:pos="4419"/>
        <w:tab w:val="right" w:pos="8838"/>
      </w:tabs>
      <w:spacing w:after="0" w:line="240" w:lineRule="auto"/>
    </w:pPr>
  </w:style>
  <w:style w:type="character" w:customStyle="1" w:styleId="EncabezadoCar">
    <w:name w:val="Encabezado Car"/>
    <w:basedOn w:val="Fuentedeprrafopredeter"/>
    <w:link w:val="Encabezado"/>
    <w:rsid w:val="009A53D8"/>
  </w:style>
  <w:style w:type="paragraph" w:styleId="Piedepgina">
    <w:name w:val="footer"/>
    <w:basedOn w:val="Normal"/>
    <w:link w:val="PiedepginaCar"/>
    <w:uiPriority w:val="99"/>
    <w:semiHidden/>
    <w:unhideWhenUsed/>
    <w:rsid w:val="009A5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A53D8"/>
    <w:pPr>
      <w:ind w:left="720"/>
      <w:contextualSpacing/>
    </w:pPr>
  </w:style>
  <w:style w:type="paragraph" w:styleId="Encabezado">
    <w:name w:val="header"/>
    <w:basedOn w:val="Normal"/>
    <w:link w:val="EncabezadoCar"/>
    <w:unhideWhenUsed/>
    <w:rsid w:val="009A53D8"/>
    <w:pPr>
      <w:tabs>
        <w:tab w:val="center" w:pos="4419"/>
        <w:tab w:val="right" w:pos="8838"/>
      </w:tabs>
      <w:spacing w:after="0" w:line="240" w:lineRule="auto"/>
    </w:pPr>
  </w:style>
  <w:style w:type="character" w:customStyle="1" w:styleId="EncabezadoCar">
    <w:name w:val="Encabezado Car"/>
    <w:basedOn w:val="Fuentedeprrafopredeter"/>
    <w:link w:val="Encabezado"/>
    <w:rsid w:val="009A53D8"/>
  </w:style>
  <w:style w:type="paragraph" w:styleId="Piedepgina">
    <w:name w:val="footer"/>
    <w:basedOn w:val="Normal"/>
    <w:link w:val="PiedepginaCar"/>
    <w:uiPriority w:val="99"/>
    <w:semiHidden/>
    <w:unhideWhenUsed/>
    <w:rsid w:val="009A5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502">
      <w:bodyDiv w:val="1"/>
      <w:marLeft w:val="0"/>
      <w:marRight w:val="0"/>
      <w:marTop w:val="0"/>
      <w:marBottom w:val="0"/>
      <w:divBdr>
        <w:top w:val="none" w:sz="0" w:space="0" w:color="auto"/>
        <w:left w:val="none" w:sz="0" w:space="0" w:color="auto"/>
        <w:bottom w:val="none" w:sz="0" w:space="0" w:color="auto"/>
        <w:right w:val="none" w:sz="0" w:space="0" w:color="auto"/>
      </w:divBdr>
      <w:divsChild>
        <w:div w:id="2020499517">
          <w:blockQuote w:val="1"/>
          <w:marLeft w:val="0"/>
          <w:marRight w:val="0"/>
          <w:marTop w:val="0"/>
          <w:marBottom w:val="286"/>
          <w:divBdr>
            <w:top w:val="none" w:sz="0" w:space="0" w:color="auto"/>
            <w:left w:val="single" w:sz="36" w:space="18" w:color="E9E9E9"/>
            <w:bottom w:val="none" w:sz="0" w:space="0" w:color="auto"/>
            <w:right w:val="none" w:sz="0" w:space="0" w:color="auto"/>
          </w:divBdr>
        </w:div>
        <w:div w:id="741373195">
          <w:blockQuote w:val="1"/>
          <w:marLeft w:val="0"/>
          <w:marRight w:val="0"/>
          <w:marTop w:val="0"/>
          <w:marBottom w:val="286"/>
          <w:divBdr>
            <w:top w:val="none" w:sz="0" w:space="0" w:color="auto"/>
            <w:left w:val="single" w:sz="36" w:space="18" w:color="E9E9E9"/>
            <w:bottom w:val="none" w:sz="0" w:space="0" w:color="auto"/>
            <w:right w:val="none" w:sz="0" w:space="0" w:color="auto"/>
          </w:divBdr>
        </w:div>
        <w:div w:id="1656254658">
          <w:blockQuote w:val="1"/>
          <w:marLeft w:val="0"/>
          <w:marRight w:val="0"/>
          <w:marTop w:val="0"/>
          <w:marBottom w:val="286"/>
          <w:divBdr>
            <w:top w:val="none" w:sz="0" w:space="0" w:color="auto"/>
            <w:left w:val="single" w:sz="36" w:space="18" w:color="E9E9E9"/>
            <w:bottom w:val="none" w:sz="0" w:space="0" w:color="auto"/>
            <w:right w:val="none" w:sz="0" w:space="0" w:color="auto"/>
          </w:divBdr>
        </w:div>
        <w:div w:id="1762027461">
          <w:blockQuote w:val="1"/>
          <w:marLeft w:val="0"/>
          <w:marRight w:val="0"/>
          <w:marTop w:val="0"/>
          <w:marBottom w:val="286"/>
          <w:divBdr>
            <w:top w:val="none" w:sz="0" w:space="0" w:color="auto"/>
            <w:left w:val="single" w:sz="36" w:space="18" w:color="E9E9E9"/>
            <w:bottom w:val="none" w:sz="0" w:space="0" w:color="auto"/>
            <w:right w:val="none" w:sz="0" w:space="0" w:color="auto"/>
          </w:divBdr>
        </w:div>
      </w:divsChild>
    </w:div>
    <w:div w:id="502941790">
      <w:bodyDiv w:val="1"/>
      <w:marLeft w:val="0"/>
      <w:marRight w:val="0"/>
      <w:marTop w:val="0"/>
      <w:marBottom w:val="0"/>
      <w:divBdr>
        <w:top w:val="none" w:sz="0" w:space="0" w:color="auto"/>
        <w:left w:val="none" w:sz="0" w:space="0" w:color="auto"/>
        <w:bottom w:val="none" w:sz="0" w:space="0" w:color="auto"/>
        <w:right w:val="none" w:sz="0" w:space="0" w:color="auto"/>
      </w:divBdr>
      <w:divsChild>
        <w:div w:id="909582160">
          <w:blockQuote w:val="1"/>
          <w:marLeft w:val="0"/>
          <w:marRight w:val="0"/>
          <w:marTop w:val="0"/>
          <w:marBottom w:val="286"/>
          <w:divBdr>
            <w:top w:val="none" w:sz="0" w:space="0" w:color="auto"/>
            <w:left w:val="single" w:sz="36" w:space="18" w:color="E9E9E9"/>
            <w:bottom w:val="none" w:sz="0" w:space="0" w:color="auto"/>
            <w:right w:val="none" w:sz="0" w:space="0" w:color="auto"/>
          </w:divBdr>
        </w:div>
        <w:div w:id="1130128740">
          <w:blockQuote w:val="1"/>
          <w:marLeft w:val="0"/>
          <w:marRight w:val="0"/>
          <w:marTop w:val="0"/>
          <w:marBottom w:val="286"/>
          <w:divBdr>
            <w:top w:val="none" w:sz="0" w:space="0" w:color="auto"/>
            <w:left w:val="single" w:sz="36" w:space="18" w:color="E9E9E9"/>
            <w:bottom w:val="none" w:sz="0" w:space="0" w:color="auto"/>
            <w:right w:val="none" w:sz="0" w:space="0" w:color="auto"/>
          </w:divBdr>
        </w:div>
        <w:div w:id="1538860267">
          <w:blockQuote w:val="1"/>
          <w:marLeft w:val="0"/>
          <w:marRight w:val="0"/>
          <w:marTop w:val="0"/>
          <w:marBottom w:val="286"/>
          <w:divBdr>
            <w:top w:val="none" w:sz="0" w:space="0" w:color="auto"/>
            <w:left w:val="single" w:sz="36" w:space="18" w:color="E9E9E9"/>
            <w:bottom w:val="none" w:sz="0" w:space="0" w:color="auto"/>
            <w:right w:val="none" w:sz="0" w:space="0" w:color="auto"/>
          </w:divBdr>
        </w:div>
        <w:div w:id="1898468996">
          <w:blockQuote w:val="1"/>
          <w:marLeft w:val="0"/>
          <w:marRight w:val="0"/>
          <w:marTop w:val="0"/>
          <w:marBottom w:val="286"/>
          <w:divBdr>
            <w:top w:val="none" w:sz="0" w:space="0" w:color="auto"/>
            <w:left w:val="single" w:sz="36" w:space="18" w:color="E9E9E9"/>
            <w:bottom w:val="none" w:sz="0" w:space="0" w:color="auto"/>
            <w:right w:val="none" w:sz="0" w:space="0" w:color="auto"/>
          </w:divBdr>
        </w:div>
      </w:divsChild>
    </w:div>
    <w:div w:id="1340350241">
      <w:bodyDiv w:val="1"/>
      <w:marLeft w:val="0"/>
      <w:marRight w:val="0"/>
      <w:marTop w:val="0"/>
      <w:marBottom w:val="0"/>
      <w:divBdr>
        <w:top w:val="none" w:sz="0" w:space="0" w:color="auto"/>
        <w:left w:val="none" w:sz="0" w:space="0" w:color="auto"/>
        <w:bottom w:val="none" w:sz="0" w:space="0" w:color="auto"/>
        <w:right w:val="none" w:sz="0" w:space="0" w:color="auto"/>
      </w:divBdr>
      <w:divsChild>
        <w:div w:id="244924391">
          <w:blockQuote w:val="1"/>
          <w:marLeft w:val="0"/>
          <w:marRight w:val="0"/>
          <w:marTop w:val="0"/>
          <w:marBottom w:val="286"/>
          <w:divBdr>
            <w:top w:val="none" w:sz="0" w:space="0" w:color="auto"/>
            <w:left w:val="single" w:sz="36" w:space="18" w:color="E9E9E9"/>
            <w:bottom w:val="none" w:sz="0" w:space="0" w:color="auto"/>
            <w:right w:val="none" w:sz="0" w:space="0" w:color="auto"/>
          </w:divBdr>
        </w:div>
        <w:div w:id="728499633">
          <w:blockQuote w:val="1"/>
          <w:marLeft w:val="0"/>
          <w:marRight w:val="0"/>
          <w:marTop w:val="0"/>
          <w:marBottom w:val="286"/>
          <w:divBdr>
            <w:top w:val="none" w:sz="0" w:space="0" w:color="auto"/>
            <w:left w:val="single" w:sz="36" w:space="18" w:color="E9E9E9"/>
            <w:bottom w:val="none" w:sz="0" w:space="0" w:color="auto"/>
            <w:right w:val="none" w:sz="0" w:space="0" w:color="auto"/>
          </w:divBdr>
        </w:div>
        <w:div w:id="1627194584">
          <w:blockQuote w:val="1"/>
          <w:marLeft w:val="0"/>
          <w:marRight w:val="0"/>
          <w:marTop w:val="0"/>
          <w:marBottom w:val="286"/>
          <w:divBdr>
            <w:top w:val="none" w:sz="0" w:space="0" w:color="auto"/>
            <w:left w:val="single" w:sz="36" w:space="18" w:color="E9E9E9"/>
            <w:bottom w:val="none" w:sz="0" w:space="0" w:color="auto"/>
            <w:right w:val="none" w:sz="0" w:space="0" w:color="auto"/>
          </w:divBdr>
        </w:div>
      </w:divsChild>
    </w:div>
    <w:div w:id="1988513492">
      <w:bodyDiv w:val="1"/>
      <w:marLeft w:val="0"/>
      <w:marRight w:val="0"/>
      <w:marTop w:val="0"/>
      <w:marBottom w:val="0"/>
      <w:divBdr>
        <w:top w:val="none" w:sz="0" w:space="0" w:color="auto"/>
        <w:left w:val="none" w:sz="0" w:space="0" w:color="auto"/>
        <w:bottom w:val="none" w:sz="0" w:space="0" w:color="auto"/>
        <w:right w:val="none" w:sz="0" w:space="0" w:color="auto"/>
      </w:divBdr>
      <w:divsChild>
        <w:div w:id="1669671517">
          <w:blockQuote w:val="1"/>
          <w:marLeft w:val="0"/>
          <w:marRight w:val="0"/>
          <w:marTop w:val="0"/>
          <w:marBottom w:val="286"/>
          <w:divBdr>
            <w:top w:val="none" w:sz="0" w:space="0" w:color="auto"/>
            <w:left w:val="single" w:sz="36" w:space="18" w:color="E9E9E9"/>
            <w:bottom w:val="none" w:sz="0" w:space="0" w:color="auto"/>
            <w:right w:val="none" w:sz="0" w:space="0" w:color="auto"/>
          </w:divBdr>
        </w:div>
        <w:div w:id="1351835222">
          <w:blockQuote w:val="1"/>
          <w:marLeft w:val="0"/>
          <w:marRight w:val="0"/>
          <w:marTop w:val="0"/>
          <w:marBottom w:val="286"/>
          <w:divBdr>
            <w:top w:val="none" w:sz="0" w:space="0" w:color="auto"/>
            <w:left w:val="single" w:sz="36" w:space="18" w:color="E9E9E9"/>
            <w:bottom w:val="none" w:sz="0" w:space="0" w:color="auto"/>
            <w:right w:val="none" w:sz="0" w:space="0" w:color="auto"/>
          </w:divBdr>
        </w:div>
        <w:div w:id="519468854">
          <w:blockQuote w:val="1"/>
          <w:marLeft w:val="0"/>
          <w:marRight w:val="0"/>
          <w:marTop w:val="0"/>
          <w:marBottom w:val="286"/>
          <w:divBdr>
            <w:top w:val="none" w:sz="0" w:space="0" w:color="auto"/>
            <w:left w:val="single" w:sz="36" w:space="18" w:color="E9E9E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WinSirium.ya.st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Profesores</cp:lastModifiedBy>
  <cp:revision>2</cp:revision>
  <dcterms:created xsi:type="dcterms:W3CDTF">2020-03-27T20:09:00Z</dcterms:created>
  <dcterms:modified xsi:type="dcterms:W3CDTF">2020-03-27T20:09:00Z</dcterms:modified>
</cp:coreProperties>
</file>